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04EC" w14:textId="77777777" w:rsidR="004117EF" w:rsidRDefault="00041CB1">
      <w:pPr>
        <w:spacing w:line="200" w:lineRule="exact"/>
      </w:pPr>
      <w:r>
        <w:rPr>
          <w:lang w:val="en-US"/>
        </w:rPr>
        <w:pict w14:anchorId="681CE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.25pt;margin-top:2.7pt;width:79.5pt;height:104.25pt;z-index:-251656704;mso-position-horizontal-relative:page">
            <v:imagedata r:id="rId6" o:title=""/>
            <w10:wrap anchorx="page"/>
          </v:shape>
        </w:pict>
      </w:r>
    </w:p>
    <w:p w14:paraId="254D7840" w14:textId="77777777" w:rsidR="004117EF" w:rsidRDefault="004117EF">
      <w:pPr>
        <w:spacing w:line="200" w:lineRule="exact"/>
      </w:pPr>
    </w:p>
    <w:p w14:paraId="280AF0AA" w14:textId="77777777" w:rsidR="004117EF" w:rsidRDefault="004117EF">
      <w:pPr>
        <w:spacing w:line="200" w:lineRule="exact"/>
      </w:pPr>
    </w:p>
    <w:p w14:paraId="46BF7330" w14:textId="22929348" w:rsidR="004117EF" w:rsidRDefault="00D86C80">
      <w:pPr>
        <w:spacing w:line="200" w:lineRule="exact"/>
      </w:pPr>
      <w:r>
        <w:rPr>
          <w:noProof/>
          <w:lang w:eastAsia="es-MX"/>
        </w:rPr>
        <w:drawing>
          <wp:anchor distT="0" distB="0" distL="114300" distR="114300" simplePos="0" relativeHeight="251657728" behindDoc="0" locked="0" layoutInCell="1" allowOverlap="1" wp14:anchorId="38852490" wp14:editId="47347F51">
            <wp:simplePos x="0" y="0"/>
            <wp:positionH relativeFrom="column">
              <wp:posOffset>1990725</wp:posOffset>
            </wp:positionH>
            <wp:positionV relativeFrom="paragraph">
              <wp:posOffset>6350</wp:posOffset>
            </wp:positionV>
            <wp:extent cx="1642745" cy="2952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453EF3" w14:textId="77777777" w:rsidR="00B66993" w:rsidRDefault="00B66993">
      <w:pPr>
        <w:spacing w:line="200" w:lineRule="exact"/>
      </w:pPr>
    </w:p>
    <w:p w14:paraId="278CB92F" w14:textId="6CB2CDEB" w:rsidR="004117EF" w:rsidRDefault="004117EF">
      <w:pPr>
        <w:spacing w:line="200" w:lineRule="exact"/>
      </w:pPr>
    </w:p>
    <w:p w14:paraId="2F2FD05D" w14:textId="77777777" w:rsidR="004117EF" w:rsidRDefault="001A4CDD">
      <w:pPr>
        <w:spacing w:line="260" w:lineRule="exact"/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mbr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z w:val="24"/>
          <w:szCs w:val="24"/>
        </w:rPr>
        <w:t>: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r w:rsidR="00384D82">
        <w:rPr>
          <w:rFonts w:ascii="Arial" w:eastAsia="Arial" w:hAnsi="Arial" w:cs="Arial"/>
          <w:color w:val="404040"/>
          <w:spacing w:val="-1"/>
          <w:sz w:val="24"/>
          <w:szCs w:val="24"/>
        </w:rPr>
        <w:t>Paulina Cá</w:t>
      </w:r>
      <w:r w:rsidR="00FA11D5">
        <w:rPr>
          <w:rFonts w:ascii="Arial" w:eastAsia="Arial" w:hAnsi="Arial" w:cs="Arial"/>
          <w:color w:val="404040"/>
          <w:spacing w:val="-1"/>
          <w:sz w:val="24"/>
          <w:szCs w:val="24"/>
        </w:rPr>
        <w:t>rdenas Gonz</w:t>
      </w:r>
      <w:r w:rsidR="00384D82">
        <w:rPr>
          <w:rFonts w:ascii="Arial" w:eastAsia="Arial" w:hAnsi="Arial" w:cs="Arial"/>
          <w:color w:val="404040"/>
          <w:spacing w:val="-1"/>
          <w:sz w:val="24"/>
          <w:szCs w:val="24"/>
        </w:rPr>
        <w:t>á</w:t>
      </w:r>
      <w:r w:rsidR="00FA11D5">
        <w:rPr>
          <w:rFonts w:ascii="Arial" w:eastAsia="Arial" w:hAnsi="Arial" w:cs="Arial"/>
          <w:color w:val="404040"/>
          <w:spacing w:val="-1"/>
          <w:sz w:val="24"/>
          <w:szCs w:val="24"/>
        </w:rPr>
        <w:t>lez</w:t>
      </w:r>
    </w:p>
    <w:p w14:paraId="585941CC" w14:textId="77777777" w:rsidR="004117EF" w:rsidRDefault="001A4CDD">
      <w:pPr>
        <w:spacing w:line="260" w:lineRule="exact"/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Gr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do de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color w:val="404040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rid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z w:val="24"/>
          <w:szCs w:val="24"/>
        </w:rPr>
        <w:t>d</w:t>
      </w:r>
      <w:r w:rsidR="00845270">
        <w:rPr>
          <w:rFonts w:ascii="Arial" w:eastAsia="Arial" w:hAnsi="Arial" w:cs="Arial"/>
          <w:b/>
          <w:color w:val="404040"/>
          <w:sz w:val="24"/>
          <w:szCs w:val="24"/>
        </w:rPr>
        <w:t>:</w:t>
      </w:r>
      <w:r>
        <w:rPr>
          <w:rFonts w:ascii="Arial" w:eastAsia="Arial" w:hAnsi="Arial" w:cs="Arial"/>
          <w:b/>
          <w:color w:val="404040"/>
          <w:spacing w:val="3"/>
          <w:sz w:val="24"/>
          <w:szCs w:val="24"/>
        </w:rPr>
        <w:t xml:space="preserve"> </w:t>
      </w:r>
      <w:r w:rsidR="00FF3131">
        <w:rPr>
          <w:rFonts w:ascii="Arial" w:eastAsia="Arial" w:hAnsi="Arial" w:cs="Arial"/>
          <w:color w:val="404040"/>
          <w:spacing w:val="-1"/>
          <w:sz w:val="24"/>
          <w:szCs w:val="24"/>
        </w:rPr>
        <w:t>Licenciada</w:t>
      </w:r>
      <w:r w:rsidR="00845270">
        <w:rPr>
          <w:rFonts w:ascii="Arial" w:eastAsia="Arial" w:hAnsi="Arial" w:cs="Arial"/>
          <w:color w:val="404040"/>
          <w:spacing w:val="-1"/>
          <w:sz w:val="24"/>
          <w:szCs w:val="24"/>
        </w:rPr>
        <w:t xml:space="preserve"> en Derecho</w:t>
      </w:r>
      <w:r w:rsidR="00845270"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733E09EB" w14:textId="77777777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.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Cédula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color w:val="404040"/>
          <w:sz w:val="24"/>
          <w:szCs w:val="24"/>
        </w:rPr>
        <w:t>rof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404040"/>
          <w:sz w:val="24"/>
          <w:szCs w:val="24"/>
        </w:rPr>
        <w:t>io</w:t>
      </w:r>
      <w:r>
        <w:rPr>
          <w:rFonts w:ascii="Arial" w:eastAsia="Arial" w:hAnsi="Arial" w:cs="Arial"/>
          <w:b/>
          <w:color w:val="40404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color w:val="404040"/>
          <w:sz w:val="24"/>
          <w:szCs w:val="24"/>
        </w:rPr>
        <w:t xml:space="preserve">: </w:t>
      </w:r>
      <w:r w:rsidR="00526F80">
        <w:rPr>
          <w:rFonts w:ascii="Arial" w:eastAsia="Arial" w:hAnsi="Arial" w:cs="Arial"/>
          <w:color w:val="404040"/>
          <w:spacing w:val="1"/>
          <w:sz w:val="24"/>
          <w:szCs w:val="24"/>
        </w:rPr>
        <w:t>7467799</w:t>
      </w:r>
    </w:p>
    <w:p w14:paraId="2E0F8245" w14:textId="77777777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z w:val="24"/>
          <w:szCs w:val="24"/>
        </w:rPr>
        <w:t>Tel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color w:val="404040"/>
          <w:sz w:val="24"/>
          <w:szCs w:val="24"/>
        </w:rPr>
        <w:t>f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404040"/>
          <w:sz w:val="24"/>
          <w:szCs w:val="24"/>
        </w:rPr>
        <w:t>no de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color w:val="404040"/>
          <w:sz w:val="24"/>
          <w:szCs w:val="24"/>
        </w:rPr>
        <w:t>f</w:t>
      </w:r>
      <w:r>
        <w:rPr>
          <w:rFonts w:ascii="Arial" w:eastAsia="Arial" w:hAnsi="Arial" w:cs="Arial"/>
          <w:b/>
          <w:color w:val="404040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404040"/>
          <w:sz w:val="24"/>
          <w:szCs w:val="24"/>
        </w:rPr>
        <w:t>ina: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28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-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8-</w:t>
      </w:r>
      <w:r w:rsidR="00845270">
        <w:rPr>
          <w:rFonts w:ascii="Arial" w:eastAsia="Arial" w:hAnsi="Arial" w:cs="Arial"/>
          <w:color w:val="404040"/>
          <w:spacing w:val="1"/>
          <w:sz w:val="24"/>
          <w:szCs w:val="24"/>
        </w:rPr>
        <w:t>18-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18-10</w:t>
      </w:r>
      <w:r>
        <w:rPr>
          <w:rFonts w:ascii="Arial" w:eastAsia="Arial" w:hAnsi="Arial" w:cs="Arial"/>
          <w:color w:val="404040"/>
          <w:sz w:val="24"/>
          <w:szCs w:val="24"/>
        </w:rPr>
        <w:t>.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404040"/>
          <w:sz w:val="24"/>
          <w:szCs w:val="24"/>
        </w:rPr>
        <w:t>t.</w:t>
      </w:r>
      <w:r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3</w:t>
      </w:r>
      <w:r w:rsidR="00C02AF2">
        <w:rPr>
          <w:rFonts w:ascii="Arial" w:eastAsia="Arial" w:hAnsi="Arial" w:cs="Arial"/>
          <w:color w:val="404040"/>
          <w:spacing w:val="1"/>
          <w:sz w:val="24"/>
          <w:szCs w:val="24"/>
        </w:rPr>
        <w:t>004.</w:t>
      </w:r>
    </w:p>
    <w:p w14:paraId="24055B53" w14:textId="77777777" w:rsidR="006032AD" w:rsidRPr="006032AD" w:rsidRDefault="001A4CDD" w:rsidP="006032AD">
      <w:pPr>
        <w:ind w:left="3120"/>
        <w:rPr>
          <w:rFonts w:ascii="Arial" w:eastAsia="Arial" w:hAnsi="Arial" w:cs="Arial"/>
          <w:b/>
          <w:color w:val="404040"/>
          <w:sz w:val="24"/>
          <w:szCs w:val="24"/>
        </w:rPr>
      </w:pPr>
      <w:r w:rsidRPr="006032AD">
        <w:rPr>
          <w:rFonts w:ascii="Arial" w:eastAsia="Arial" w:hAnsi="Arial" w:cs="Arial"/>
          <w:b/>
          <w:color w:val="404040"/>
          <w:sz w:val="24"/>
          <w:szCs w:val="24"/>
        </w:rPr>
        <w:t>Correo Electrónico Institucional</w:t>
      </w:r>
      <w:r w:rsidR="006032AD" w:rsidRPr="006032AD">
        <w:rPr>
          <w:rFonts w:ascii="Arial" w:eastAsia="Arial" w:hAnsi="Arial" w:cs="Arial"/>
          <w:b/>
          <w:color w:val="404040"/>
          <w:sz w:val="24"/>
          <w:szCs w:val="24"/>
        </w:rPr>
        <w:t>:</w:t>
      </w:r>
    </w:p>
    <w:p w14:paraId="6C7C97D5" w14:textId="235D8714" w:rsidR="00D86C80" w:rsidRDefault="006032AD" w:rsidP="00D86C80">
      <w:pPr>
        <w:ind w:left="3120"/>
        <w:rPr>
          <w:rFonts w:ascii="Arial" w:eastAsia="Arial" w:hAnsi="Arial" w:cs="Arial"/>
          <w:sz w:val="24"/>
          <w:szCs w:val="24"/>
        </w:rPr>
      </w:pPr>
      <w:r w:rsidRPr="006032AD">
        <w:rPr>
          <w:rFonts w:ascii="Arial" w:eastAsia="Arial" w:hAnsi="Arial" w:cs="Arial"/>
          <w:color w:val="404040"/>
          <w:sz w:val="24"/>
          <w:szCs w:val="24"/>
        </w:rPr>
        <w:t>.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FE4BBC6" w14:textId="41C2E29E" w:rsidR="004117EF" w:rsidRDefault="006032AD" w:rsidP="00D86C80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</w:p>
    <w:p w14:paraId="15046809" w14:textId="3F395DCF" w:rsidR="004117EF" w:rsidRDefault="00343DA6">
      <w:pPr>
        <w:spacing w:before="7" w:line="100" w:lineRule="exact"/>
        <w:rPr>
          <w:sz w:val="11"/>
          <w:szCs w:val="11"/>
        </w:rPr>
      </w:pPr>
      <w:r>
        <w:rPr>
          <w:noProof/>
          <w:lang w:eastAsia="es-MX"/>
        </w:rPr>
        <w:drawing>
          <wp:anchor distT="0" distB="0" distL="114300" distR="114300" simplePos="0" relativeHeight="251655680" behindDoc="0" locked="0" layoutInCell="1" allowOverlap="1" wp14:anchorId="1B92BD81" wp14:editId="3DB33182">
            <wp:simplePos x="0" y="0"/>
            <wp:positionH relativeFrom="column">
              <wp:posOffset>1971675</wp:posOffset>
            </wp:positionH>
            <wp:positionV relativeFrom="paragraph">
              <wp:posOffset>10160</wp:posOffset>
            </wp:positionV>
            <wp:extent cx="2162175" cy="314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7D139" w14:textId="242907F2" w:rsidR="004117EF" w:rsidRDefault="004117EF">
      <w:pPr>
        <w:spacing w:line="200" w:lineRule="exact"/>
      </w:pPr>
    </w:p>
    <w:p w14:paraId="198EBB74" w14:textId="77777777" w:rsidR="00D86C80" w:rsidRDefault="00D86C80" w:rsidP="00D86C80">
      <w:pPr>
        <w:rPr>
          <w:rFonts w:ascii="Arial" w:eastAsia="Arial" w:hAnsi="Arial" w:cs="Arial"/>
          <w:b/>
          <w:color w:val="404040"/>
          <w:spacing w:val="1"/>
          <w:sz w:val="24"/>
          <w:szCs w:val="24"/>
        </w:rPr>
      </w:pPr>
    </w:p>
    <w:p w14:paraId="2043E1CE" w14:textId="31CCD185" w:rsidR="0020774A" w:rsidRDefault="0020774A">
      <w:pPr>
        <w:ind w:left="3120"/>
        <w:rPr>
          <w:rFonts w:ascii="Arial" w:eastAsia="Arial" w:hAnsi="Arial" w:cs="Arial"/>
          <w:b/>
          <w:color w:val="404040"/>
          <w:spacing w:val="1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2021 – 2023</w:t>
      </w:r>
    </w:p>
    <w:p w14:paraId="673A4D49" w14:textId="0C237FB0" w:rsidR="0020774A" w:rsidRPr="0020774A" w:rsidRDefault="00384D82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Maestría</w:t>
      </w:r>
      <w:r w:rsidR="0020774A" w:rsidRPr="0020774A"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en inteligencia para la</w:t>
      </w:r>
    </w:p>
    <w:p w14:paraId="42B3E53A" w14:textId="3D1F04B2" w:rsidR="0020774A" w:rsidRPr="0020774A" w:rsidRDefault="0020774A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20774A">
        <w:rPr>
          <w:rFonts w:ascii="Arial" w:eastAsia="Arial" w:hAnsi="Arial" w:cs="Arial"/>
          <w:color w:val="404040"/>
          <w:spacing w:val="1"/>
          <w:sz w:val="24"/>
          <w:szCs w:val="24"/>
        </w:rPr>
        <w:t>Seguridad Nacional INAP.</w:t>
      </w:r>
    </w:p>
    <w:p w14:paraId="0A6DB7A4" w14:textId="50C94A06" w:rsidR="0020774A" w:rsidRPr="0020774A" w:rsidRDefault="0020774A">
      <w:pPr>
        <w:ind w:left="3120"/>
        <w:rPr>
          <w:rFonts w:ascii="Arial" w:eastAsia="Arial" w:hAnsi="Arial" w:cs="Arial"/>
          <w:color w:val="404040"/>
          <w:spacing w:val="1"/>
          <w:sz w:val="24"/>
          <w:szCs w:val="24"/>
        </w:rPr>
      </w:pPr>
      <w:r w:rsidRPr="0020774A">
        <w:rPr>
          <w:rFonts w:ascii="Arial" w:eastAsia="Arial" w:hAnsi="Arial" w:cs="Arial"/>
          <w:color w:val="404040"/>
          <w:spacing w:val="1"/>
          <w:sz w:val="24"/>
          <w:szCs w:val="24"/>
        </w:rPr>
        <w:t>(Titulación en Trámite)</w:t>
      </w:r>
    </w:p>
    <w:p w14:paraId="2E2AD2B0" w14:textId="26589165" w:rsidR="004117EF" w:rsidRDefault="001A4CDD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color w:val="404040"/>
          <w:sz w:val="24"/>
          <w:szCs w:val="24"/>
        </w:rPr>
        <w:t>5</w:t>
      </w:r>
    </w:p>
    <w:p w14:paraId="3BE1880C" w14:textId="1202CBEF" w:rsidR="004117EF" w:rsidRDefault="001A4CDD" w:rsidP="0020774A">
      <w:pPr>
        <w:ind w:left="3120" w:right="48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404040"/>
          <w:sz w:val="24"/>
          <w:szCs w:val="24"/>
        </w:rPr>
        <w:t>ice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404040"/>
          <w:sz w:val="24"/>
          <w:szCs w:val="24"/>
        </w:rPr>
        <w:t>cia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ra 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n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4"/>
          <w:szCs w:val="24"/>
        </w:rPr>
        <w:t>D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re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404040"/>
          <w:sz w:val="24"/>
          <w:szCs w:val="24"/>
        </w:rPr>
        <w:t>o Uni</w:t>
      </w:r>
      <w:r>
        <w:rPr>
          <w:rFonts w:ascii="Arial" w:eastAsia="Arial" w:hAnsi="Arial" w:cs="Arial"/>
          <w:color w:val="40404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404040"/>
          <w:sz w:val="24"/>
          <w:szCs w:val="24"/>
        </w:rPr>
        <w:t>rs</w:t>
      </w:r>
      <w:r>
        <w:rPr>
          <w:rFonts w:ascii="Arial" w:eastAsia="Arial" w:hAnsi="Arial" w:cs="Arial"/>
          <w:color w:val="40404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404040"/>
          <w:sz w:val="24"/>
          <w:szCs w:val="24"/>
        </w:rPr>
        <w:t>d</w:t>
      </w:r>
      <w:r>
        <w:rPr>
          <w:rFonts w:ascii="Arial" w:eastAsia="Arial" w:hAnsi="Arial" w:cs="Arial"/>
          <w:color w:val="404040"/>
          <w:spacing w:val="1"/>
          <w:sz w:val="24"/>
          <w:szCs w:val="24"/>
        </w:rPr>
        <w:t xml:space="preserve"> </w:t>
      </w:r>
      <w:r w:rsidR="00384D82">
        <w:rPr>
          <w:rFonts w:ascii="Arial" w:eastAsia="Arial" w:hAnsi="Arial" w:cs="Arial"/>
          <w:color w:val="404040"/>
          <w:spacing w:val="1"/>
          <w:sz w:val="24"/>
          <w:szCs w:val="24"/>
        </w:rPr>
        <w:t>Autó</w:t>
      </w:r>
      <w:r w:rsidR="00830B2A">
        <w:rPr>
          <w:rFonts w:ascii="Arial" w:eastAsia="Arial" w:hAnsi="Arial" w:cs="Arial"/>
          <w:color w:val="404040"/>
          <w:spacing w:val="1"/>
          <w:sz w:val="24"/>
          <w:szCs w:val="24"/>
        </w:rPr>
        <w:t>noma de Tamaulipas</w:t>
      </w:r>
    </w:p>
    <w:p w14:paraId="562D1398" w14:textId="41E8BD29" w:rsidR="004117EF" w:rsidRDefault="00D86C80">
      <w:pPr>
        <w:spacing w:line="160" w:lineRule="exact"/>
        <w:rPr>
          <w:sz w:val="16"/>
          <w:szCs w:val="16"/>
        </w:rPr>
      </w:pPr>
      <w:r>
        <w:rPr>
          <w:noProof/>
          <w:lang w:eastAsia="es-MX"/>
        </w:rPr>
        <w:drawing>
          <wp:anchor distT="0" distB="0" distL="114300" distR="114300" simplePos="0" relativeHeight="251656704" behindDoc="1" locked="0" layoutInCell="1" allowOverlap="1" wp14:anchorId="39D6984C" wp14:editId="1C86AC94">
            <wp:simplePos x="0" y="0"/>
            <wp:positionH relativeFrom="column">
              <wp:posOffset>1981200</wp:posOffset>
            </wp:positionH>
            <wp:positionV relativeFrom="paragraph">
              <wp:posOffset>105410</wp:posOffset>
            </wp:positionV>
            <wp:extent cx="2355215" cy="30480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582E4" w14:textId="2800CDED" w:rsidR="004117EF" w:rsidRDefault="004117EF">
      <w:pPr>
        <w:spacing w:line="200" w:lineRule="exact"/>
      </w:pPr>
    </w:p>
    <w:p w14:paraId="5D8B220B" w14:textId="77777777" w:rsidR="004117EF" w:rsidRDefault="004117EF">
      <w:pPr>
        <w:spacing w:line="200" w:lineRule="exact"/>
        <w:sectPr w:rsidR="004117EF">
          <w:pgSz w:w="12240" w:h="15840"/>
          <w:pgMar w:top="500" w:right="0" w:bottom="280" w:left="0" w:header="720" w:footer="720" w:gutter="0"/>
          <w:cols w:space="720"/>
        </w:sectPr>
      </w:pPr>
    </w:p>
    <w:p w14:paraId="3DA5E932" w14:textId="7506F348" w:rsidR="004117EF" w:rsidRDefault="004117EF">
      <w:pPr>
        <w:spacing w:before="9" w:line="100" w:lineRule="exact"/>
        <w:rPr>
          <w:sz w:val="10"/>
          <w:szCs w:val="10"/>
        </w:rPr>
      </w:pPr>
    </w:p>
    <w:p w14:paraId="31EC5F7C" w14:textId="6A03F16F" w:rsidR="00F760DF" w:rsidRDefault="00D86C80" w:rsidP="00D86C80">
      <w:pPr>
        <w:ind w:right="-41"/>
        <w:rPr>
          <w:rFonts w:ascii="Arial" w:eastAsia="Arial" w:hAnsi="Arial" w:cs="Arial"/>
          <w:b/>
          <w:color w:val="404040"/>
          <w:sz w:val="24"/>
          <w:szCs w:val="24"/>
        </w:rPr>
      </w:pPr>
      <w:r w:rsidRPr="00B63707">
        <w:rPr>
          <w:rFonts w:ascii="Arial" w:eastAsia="Arial" w:hAnsi="Arial" w:cs="Arial"/>
          <w:bCs/>
          <w:noProof/>
          <w:color w:val="40404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BC51F4" wp14:editId="71EF262C">
                <wp:simplePos x="0" y="0"/>
                <wp:positionH relativeFrom="margin">
                  <wp:posOffset>1905000</wp:posOffset>
                </wp:positionH>
                <wp:positionV relativeFrom="paragraph">
                  <wp:posOffset>108585</wp:posOffset>
                </wp:positionV>
                <wp:extent cx="3829050" cy="1123950"/>
                <wp:effectExtent l="0" t="0" r="0" b="0"/>
                <wp:wrapNone/>
                <wp:docPr id="21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A247" w14:textId="2DA9611B" w:rsidR="00D86C80" w:rsidRDefault="00D86C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23 Noviembre 2024- A la Fecha.</w:t>
                            </w:r>
                          </w:p>
                          <w:p w14:paraId="55FF1B27" w14:textId="723C38A9" w:rsidR="00D86C80" w:rsidRPr="00D86C80" w:rsidRDefault="00D86C8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86C80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Subdirectora de Operaciones Periciales en la Dirección General de los Servicios Periciales. </w:t>
                            </w:r>
                          </w:p>
                          <w:p w14:paraId="3BCD18E6" w14:textId="288124C0" w:rsidR="00B63707" w:rsidRPr="00D86C80" w:rsidRDefault="00B637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6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Septiembre 2023- </w:t>
                            </w:r>
                            <w:proofErr w:type="gramStart"/>
                            <w:r w:rsidRPr="00D86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Noviembre</w:t>
                            </w:r>
                            <w:proofErr w:type="gramEnd"/>
                            <w:r w:rsidRPr="00D86C8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2024.</w:t>
                            </w:r>
                          </w:p>
                          <w:p w14:paraId="05638100" w14:textId="4EDC6C63" w:rsidR="00B63707" w:rsidRPr="00D86C80" w:rsidRDefault="00D86C80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86C80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Subdirectora de Planeación y Logística en la Policía Ministerial del Estado de Veracruz.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BC51F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0pt;margin-top:8.55pt;width:301.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3ZDCw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" stroked="f">
                <v:textbox>
                  <w:txbxContent>
                    <w:p w14:paraId="7D6BA247" w14:textId="2DA9611B" w:rsidR="00D86C80" w:rsidRDefault="00D86C8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23 Noviembre 2024- A la Fecha.</w:t>
                      </w:r>
                    </w:p>
                    <w:p w14:paraId="55FF1B27" w14:textId="723C38A9" w:rsidR="00D86C80" w:rsidRPr="00D86C80" w:rsidRDefault="00D86C80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86C80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Subdirectora de Operaciones Periciales en la Dirección General de los Servicios Periciales. </w:t>
                      </w:r>
                    </w:p>
                    <w:p w14:paraId="3BCD18E6" w14:textId="288124C0" w:rsidR="00B63707" w:rsidRPr="00D86C80" w:rsidRDefault="00B6370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86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Septiembre 2023- </w:t>
                      </w:r>
                      <w:proofErr w:type="gramStart"/>
                      <w:r w:rsidRPr="00D86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Noviembre</w:t>
                      </w:r>
                      <w:proofErr w:type="gramEnd"/>
                      <w:r w:rsidRPr="00D86C8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2024.</w:t>
                      </w:r>
                    </w:p>
                    <w:p w14:paraId="05638100" w14:textId="4EDC6C63" w:rsidR="00B63707" w:rsidRPr="00D86C80" w:rsidRDefault="00D86C80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86C80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Subdirectora de Planeación y Logística en la Policía Ministerial del Estado de Veracruz.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F4388" w14:textId="5362DAA8" w:rsidR="00D86C80" w:rsidRDefault="00D86C80" w:rsidP="00B63707">
      <w:pPr>
        <w:ind w:left="3120" w:right="-5784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2A4D696B" w14:textId="2F3F850E" w:rsidR="00D86C80" w:rsidRDefault="00D86C80" w:rsidP="00B63707">
      <w:pPr>
        <w:ind w:left="3120" w:right="-5784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F7685B4" w14:textId="77777777" w:rsidR="00D86C80" w:rsidRDefault="00D86C80" w:rsidP="00B63707">
      <w:pPr>
        <w:ind w:left="3120" w:right="-5784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25A01E5" w14:textId="77777777" w:rsidR="00D86C80" w:rsidRDefault="00D86C80" w:rsidP="00B63707">
      <w:pPr>
        <w:ind w:left="3120" w:right="-5784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69CBC09B" w14:textId="77777777" w:rsidR="00D86C80" w:rsidRDefault="00D86C80" w:rsidP="00B63707">
      <w:pPr>
        <w:ind w:left="3120" w:right="-5784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161348FE" w14:textId="77777777" w:rsidR="00D86C80" w:rsidRDefault="00D86C80" w:rsidP="00B63707">
      <w:pPr>
        <w:ind w:left="3120" w:right="-5784"/>
        <w:rPr>
          <w:rFonts w:ascii="Arial" w:eastAsia="Arial" w:hAnsi="Arial" w:cs="Arial"/>
          <w:b/>
          <w:color w:val="404040"/>
          <w:sz w:val="24"/>
          <w:szCs w:val="24"/>
        </w:rPr>
      </w:pPr>
    </w:p>
    <w:p w14:paraId="5417E659" w14:textId="329B220F" w:rsidR="004117EF" w:rsidRDefault="00446044" w:rsidP="00B63707">
      <w:pPr>
        <w:ind w:left="3120" w:right="-5784"/>
        <w:rPr>
          <w:rFonts w:ascii="Antique Olive Compact" w:eastAsia="Antique Olive Compact" w:hAnsi="Antique Olive Compact" w:cs="Antique Olive Compact"/>
          <w:sz w:val="24"/>
          <w:szCs w:val="24"/>
        </w:rPr>
        <w:sectPr w:rsidR="004117EF" w:rsidSect="00B63707">
          <w:type w:val="continuous"/>
          <w:pgSz w:w="12240" w:h="15840"/>
          <w:pgMar w:top="0" w:right="0" w:bottom="0" w:left="0" w:header="720" w:footer="720" w:gutter="0"/>
          <w:cols w:num="2" w:space="10082" w:equalWidth="0">
            <w:col w:w="6123" w:space="718"/>
            <w:col w:w="5399"/>
          </w:cols>
        </w:sectPr>
      </w:pPr>
      <w:r>
        <w:rPr>
          <w:rFonts w:ascii="Arial" w:eastAsia="Arial" w:hAnsi="Arial" w:cs="Arial"/>
          <w:b/>
          <w:color w:val="404040"/>
          <w:sz w:val="24"/>
          <w:szCs w:val="24"/>
        </w:rPr>
        <w:t>Octubre 2019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 xml:space="preserve"> –</w:t>
      </w:r>
      <w:r w:rsidR="001A4CDD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 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J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>ulio</w:t>
      </w:r>
      <w:r w:rsidR="001A4CDD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 xml:space="preserve"> 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23</w:t>
      </w:r>
      <w:r w:rsidR="001A4CDD">
        <w:br w:type="column"/>
      </w:r>
    </w:p>
    <w:p w14:paraId="33ECB70E" w14:textId="77777777" w:rsidR="004117EF" w:rsidRDefault="0058722B">
      <w:pPr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Directora General del Centro de </w:t>
      </w:r>
      <w:r w:rsidRPr="0051069C">
        <w:rPr>
          <w:rFonts w:ascii="Arial" w:eastAsia="Arial" w:hAnsi="Arial" w:cs="Arial"/>
          <w:color w:val="404040"/>
          <w:sz w:val="24"/>
          <w:szCs w:val="24"/>
        </w:rPr>
        <w:t>Evaluación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</w:t>
      </w:r>
      <w:r w:rsidR="0020774A">
        <w:rPr>
          <w:rFonts w:ascii="Arial" w:eastAsia="Arial" w:hAnsi="Arial" w:cs="Arial"/>
          <w:color w:val="404040"/>
          <w:sz w:val="24"/>
          <w:szCs w:val="24"/>
        </w:rPr>
        <w:t xml:space="preserve">y </w:t>
      </w:r>
      <w:r>
        <w:rPr>
          <w:rFonts w:ascii="Arial" w:eastAsia="Arial" w:hAnsi="Arial" w:cs="Arial"/>
          <w:color w:val="404040"/>
          <w:sz w:val="24"/>
          <w:szCs w:val="24"/>
        </w:rPr>
        <w:t>Control de Confianza</w:t>
      </w:r>
    </w:p>
    <w:p w14:paraId="1B375BF2" w14:textId="77777777" w:rsidR="004117EF" w:rsidRDefault="0058722B" w:rsidP="0058722B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 xml:space="preserve">De la </w:t>
      </w:r>
      <w:r w:rsidR="00FF3131">
        <w:rPr>
          <w:rFonts w:ascii="Arial" w:eastAsia="Arial" w:hAnsi="Arial" w:cs="Arial"/>
          <w:color w:val="404040"/>
          <w:sz w:val="24"/>
          <w:szCs w:val="24"/>
        </w:rPr>
        <w:t>Fiscalía</w:t>
      </w:r>
      <w:r>
        <w:rPr>
          <w:rFonts w:ascii="Arial" w:eastAsia="Arial" w:hAnsi="Arial" w:cs="Arial"/>
          <w:color w:val="404040"/>
          <w:sz w:val="24"/>
          <w:szCs w:val="24"/>
        </w:rPr>
        <w:t xml:space="preserve"> General del Estado de Veracruz.</w:t>
      </w:r>
    </w:p>
    <w:p w14:paraId="35CF0DCF" w14:textId="77777777" w:rsidR="004117EF" w:rsidRDefault="0058722B">
      <w:pPr>
        <w:ind w:left="3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-5"/>
          <w:sz w:val="24"/>
          <w:szCs w:val="24"/>
        </w:rPr>
        <w:t>Marzo 2018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>–</w:t>
      </w:r>
      <w:r w:rsidR="001A4CDD"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Octub</w:t>
      </w:r>
      <w:r w:rsidR="001A4CDD">
        <w:rPr>
          <w:rFonts w:ascii="Arial" w:eastAsia="Arial" w:hAnsi="Arial" w:cs="Arial"/>
          <w:b/>
          <w:color w:val="404040"/>
          <w:sz w:val="24"/>
          <w:szCs w:val="24"/>
        </w:rPr>
        <w:t>re</w:t>
      </w:r>
      <w:proofErr w:type="gramEnd"/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2</w:t>
      </w:r>
      <w:r w:rsidR="001A4CDD">
        <w:rPr>
          <w:rFonts w:ascii="Arial" w:eastAsia="Arial" w:hAnsi="Arial" w:cs="Arial"/>
          <w:b/>
          <w:color w:val="404040"/>
          <w:spacing w:val="-1"/>
          <w:sz w:val="24"/>
          <w:szCs w:val="24"/>
        </w:rPr>
        <w:t>0</w:t>
      </w:r>
      <w:r w:rsidR="001A4CDD"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>9</w:t>
      </w:r>
    </w:p>
    <w:p w14:paraId="63518F32" w14:textId="77777777" w:rsidR="004117EF" w:rsidRDefault="00384D82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Directora de Enlace Jurí</w:t>
      </w:r>
      <w:r w:rsidR="0058722B">
        <w:rPr>
          <w:rFonts w:ascii="Arial" w:eastAsia="Arial" w:hAnsi="Arial" w:cs="Arial"/>
          <w:color w:val="404040"/>
          <w:sz w:val="24"/>
          <w:szCs w:val="24"/>
        </w:rPr>
        <w:t>dico en la Dirección General de Control de</w:t>
      </w:r>
    </w:p>
    <w:p w14:paraId="4AEF5891" w14:textId="77777777" w:rsidR="0058722B" w:rsidRDefault="00384D82">
      <w:pPr>
        <w:spacing w:before="2"/>
        <w:ind w:left="3120"/>
        <w:rPr>
          <w:rFonts w:ascii="Arial" w:eastAsia="Arial" w:hAnsi="Arial" w:cs="Arial"/>
          <w:color w:val="404040"/>
          <w:sz w:val="24"/>
          <w:szCs w:val="24"/>
        </w:rPr>
      </w:pPr>
      <w:r>
        <w:rPr>
          <w:rFonts w:ascii="Arial" w:eastAsia="Arial" w:hAnsi="Arial" w:cs="Arial"/>
          <w:color w:val="404040"/>
          <w:sz w:val="24"/>
          <w:szCs w:val="24"/>
        </w:rPr>
        <w:t>Confianza de la Policí</w:t>
      </w:r>
      <w:r w:rsidR="0058722B">
        <w:rPr>
          <w:rFonts w:ascii="Arial" w:eastAsia="Arial" w:hAnsi="Arial" w:cs="Arial"/>
          <w:color w:val="404040"/>
          <w:sz w:val="24"/>
          <w:szCs w:val="24"/>
        </w:rPr>
        <w:t>a Federal</w:t>
      </w:r>
      <w:r w:rsidR="0020774A">
        <w:rPr>
          <w:rFonts w:ascii="Arial" w:eastAsia="Arial" w:hAnsi="Arial" w:cs="Arial"/>
          <w:color w:val="404040"/>
          <w:sz w:val="24"/>
          <w:szCs w:val="24"/>
        </w:rPr>
        <w:t>.</w:t>
      </w:r>
    </w:p>
    <w:p w14:paraId="5B257FA0" w14:textId="77777777" w:rsidR="0051069C" w:rsidRDefault="0051069C" w:rsidP="0051069C">
      <w:pPr>
        <w:ind w:left="3120"/>
        <w:rPr>
          <w:rFonts w:ascii="Arial" w:eastAsia="Arial" w:hAnsi="Arial" w:cs="Arial"/>
          <w:b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b/>
          <w:color w:val="404040"/>
          <w:spacing w:val="-5"/>
          <w:sz w:val="24"/>
          <w:szCs w:val="24"/>
        </w:rPr>
        <w:t>Julio 2011</w:t>
      </w:r>
      <w:r>
        <w:rPr>
          <w:rFonts w:ascii="Arial" w:eastAsia="Arial" w:hAnsi="Arial" w:cs="Arial"/>
          <w:b/>
          <w:color w:val="40404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04040"/>
          <w:sz w:val="24"/>
          <w:szCs w:val="24"/>
        </w:rPr>
        <w:t>–</w:t>
      </w:r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>Febrero</w:t>
      </w:r>
      <w:proofErr w:type="gramEnd"/>
      <w:r>
        <w:rPr>
          <w:rFonts w:ascii="Arial" w:eastAsia="Arial" w:hAnsi="Arial" w:cs="Arial"/>
          <w:b/>
          <w:color w:val="404040"/>
          <w:spacing w:val="2"/>
          <w:sz w:val="24"/>
          <w:szCs w:val="24"/>
        </w:rPr>
        <w:t xml:space="preserve"> 2018</w:t>
      </w:r>
    </w:p>
    <w:p w14:paraId="489E0BDE" w14:textId="77777777" w:rsidR="0051069C" w:rsidRPr="0051069C" w:rsidRDefault="0051069C" w:rsidP="0051069C">
      <w:pPr>
        <w:ind w:left="3120"/>
        <w:rPr>
          <w:rFonts w:ascii="Arial" w:eastAsia="Arial" w:hAnsi="Arial" w:cs="Arial"/>
          <w:color w:val="404040"/>
          <w:spacing w:val="2"/>
          <w:sz w:val="24"/>
          <w:szCs w:val="24"/>
        </w:rPr>
      </w:pPr>
      <w:r w:rsidRPr="0051069C">
        <w:rPr>
          <w:rFonts w:ascii="Arial" w:eastAsia="Arial" w:hAnsi="Arial" w:cs="Arial"/>
          <w:color w:val="404040"/>
          <w:spacing w:val="2"/>
          <w:sz w:val="24"/>
          <w:szCs w:val="24"/>
        </w:rPr>
        <w:t>Directora General</w:t>
      </w:r>
      <w:r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 del Centro Estatal de Evaluació</w:t>
      </w:r>
      <w:r w:rsidRPr="0051069C">
        <w:rPr>
          <w:rFonts w:ascii="Arial" w:eastAsia="Arial" w:hAnsi="Arial" w:cs="Arial"/>
          <w:color w:val="404040"/>
          <w:spacing w:val="2"/>
          <w:sz w:val="24"/>
          <w:szCs w:val="24"/>
        </w:rPr>
        <w:t>n</w:t>
      </w:r>
    </w:p>
    <w:p w14:paraId="3D36374E" w14:textId="1D794961" w:rsidR="004117EF" w:rsidRDefault="00384D82" w:rsidP="00D86C80">
      <w:pPr>
        <w:ind w:left="3120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Y C</w:t>
      </w:r>
      <w:r w:rsidR="0051069C" w:rsidRPr="0051069C">
        <w:rPr>
          <w:rFonts w:ascii="Arial" w:eastAsia="Arial" w:hAnsi="Arial" w:cs="Arial"/>
          <w:color w:val="404040"/>
          <w:spacing w:val="2"/>
          <w:sz w:val="24"/>
          <w:szCs w:val="24"/>
        </w:rPr>
        <w:t>ontrol de Confianza del Estado de Oaxaca</w:t>
      </w:r>
      <w:r w:rsidR="0020774A">
        <w:rPr>
          <w:rFonts w:ascii="Arial" w:eastAsia="Arial" w:hAnsi="Arial" w:cs="Arial"/>
          <w:color w:val="404040"/>
          <w:spacing w:val="2"/>
          <w:sz w:val="24"/>
          <w:szCs w:val="24"/>
        </w:rPr>
        <w:t>.</w:t>
      </w:r>
    </w:p>
    <w:p w14:paraId="5100DC0D" w14:textId="77777777" w:rsidR="00D86C80" w:rsidRPr="00D86C80" w:rsidRDefault="00D86C80" w:rsidP="00D86C80">
      <w:pPr>
        <w:ind w:left="3120"/>
        <w:rPr>
          <w:rFonts w:ascii="Arial" w:eastAsia="Arial" w:hAnsi="Arial" w:cs="Arial"/>
          <w:sz w:val="24"/>
          <w:szCs w:val="24"/>
        </w:rPr>
      </w:pPr>
    </w:p>
    <w:p w14:paraId="3353074D" w14:textId="0BC4F1B4" w:rsidR="0051069C" w:rsidRDefault="00041CB1" w:rsidP="00D86C80">
      <w:pPr>
        <w:ind w:left="3119"/>
      </w:pPr>
      <w:r>
        <w:pict w14:anchorId="4C75E586">
          <v:shape id="_x0000_i1025" type="#_x0000_t75" style="width:177.75pt;height:23.25pt">
            <v:imagedata r:id="rId10" o:title=""/>
          </v:shape>
        </w:pict>
      </w:r>
    </w:p>
    <w:p w14:paraId="61D94175" w14:textId="6F72D4B2" w:rsidR="00C87BD1" w:rsidRPr="00D86C80" w:rsidRDefault="00C87BD1" w:rsidP="00D86C80">
      <w:pPr>
        <w:spacing w:before="60" w:line="100" w:lineRule="atLeast"/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Profes</w:t>
      </w:r>
      <w:r w:rsidR="0020774A" w:rsidRPr="0020774A">
        <w:rPr>
          <w:rFonts w:ascii="Arial" w:eastAsia="Arial" w:hAnsi="Arial" w:cs="Arial"/>
          <w:color w:val="404040"/>
          <w:spacing w:val="2"/>
          <w:sz w:val="24"/>
          <w:szCs w:val="24"/>
        </w:rPr>
        <w:t>ionalización Institucional</w:t>
      </w:r>
    </w:p>
    <w:p w14:paraId="66B11E36" w14:textId="77777777" w:rsidR="00C87BD1" w:rsidRDefault="00384D82" w:rsidP="00D86C80">
      <w:pPr>
        <w:spacing w:before="60" w:line="100" w:lineRule="atLeast"/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Ré</w:t>
      </w:r>
      <w:r w:rsidR="0020774A" w:rsidRPr="0020774A">
        <w:rPr>
          <w:rFonts w:ascii="Arial" w:eastAsia="Arial" w:hAnsi="Arial" w:cs="Arial"/>
          <w:color w:val="404040"/>
          <w:spacing w:val="2"/>
          <w:sz w:val="24"/>
          <w:szCs w:val="24"/>
        </w:rPr>
        <w:t>gimen Interno</w:t>
      </w:r>
      <w:r w:rsidR="00C87BD1"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pacing w:val="2"/>
          <w:sz w:val="24"/>
          <w:szCs w:val="24"/>
        </w:rPr>
        <w:t>en C</w:t>
      </w:r>
      <w:r w:rsidR="0020774A">
        <w:rPr>
          <w:rFonts w:ascii="Arial" w:eastAsia="Arial" w:hAnsi="Arial" w:cs="Arial"/>
          <w:color w:val="404040"/>
          <w:spacing w:val="2"/>
          <w:sz w:val="24"/>
          <w:szCs w:val="24"/>
        </w:rPr>
        <w:t xml:space="preserve">orporaciones Policiales </w:t>
      </w:r>
    </w:p>
    <w:p w14:paraId="3DAB04D5" w14:textId="77777777" w:rsidR="00D86C80" w:rsidRDefault="0020774A" w:rsidP="00D86C80">
      <w:pPr>
        <w:spacing w:before="60" w:line="100" w:lineRule="atLeast"/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a nivel Federal y Estatal.</w:t>
      </w:r>
    </w:p>
    <w:p w14:paraId="6AD217B5" w14:textId="77777777" w:rsidR="00D86C80" w:rsidRDefault="0020774A" w:rsidP="00D86C80">
      <w:pPr>
        <w:spacing w:before="60" w:line="100" w:lineRule="atLeast"/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Control de Confianza.</w:t>
      </w:r>
    </w:p>
    <w:p w14:paraId="5520A6ED" w14:textId="469204E1" w:rsidR="0020774A" w:rsidRDefault="0020774A" w:rsidP="00D86C80">
      <w:pPr>
        <w:spacing w:before="60" w:line="100" w:lineRule="atLeast"/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Desarrollo Policial.</w:t>
      </w:r>
    </w:p>
    <w:p w14:paraId="7DE76F78" w14:textId="0BBC46A4" w:rsidR="0020774A" w:rsidRPr="00C87BD1" w:rsidRDefault="0020774A" w:rsidP="00D86C80">
      <w:pPr>
        <w:spacing w:before="60" w:line="100" w:lineRule="atLeast"/>
        <w:ind w:left="3119"/>
        <w:rPr>
          <w:rFonts w:ascii="Arial" w:eastAsia="Arial" w:hAnsi="Arial" w:cs="Arial"/>
          <w:color w:val="404040"/>
          <w:spacing w:val="2"/>
          <w:sz w:val="18"/>
          <w:szCs w:val="24"/>
        </w:rPr>
      </w:pPr>
      <w:r>
        <w:rPr>
          <w:rFonts w:ascii="Arial" w:eastAsia="Arial" w:hAnsi="Arial" w:cs="Arial"/>
          <w:color w:val="404040"/>
          <w:spacing w:val="2"/>
          <w:sz w:val="24"/>
          <w:szCs w:val="24"/>
        </w:rPr>
        <w:t>Inteligencia Policial (Gabinete).</w:t>
      </w:r>
    </w:p>
    <w:p w14:paraId="32AC5697" w14:textId="2906BDB2" w:rsidR="00C87BD1" w:rsidRDefault="00C87BD1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</w:p>
    <w:p w14:paraId="02A82518" w14:textId="07A3AB84" w:rsidR="00D86C80" w:rsidRDefault="00D86C80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</w:p>
    <w:p w14:paraId="297D2A0C" w14:textId="77777777" w:rsidR="00D86C80" w:rsidRPr="0020774A" w:rsidRDefault="00D86C80">
      <w:pPr>
        <w:ind w:left="3119"/>
        <w:rPr>
          <w:rFonts w:ascii="Arial" w:eastAsia="Arial" w:hAnsi="Arial" w:cs="Arial"/>
          <w:color w:val="404040"/>
          <w:spacing w:val="2"/>
          <w:sz w:val="24"/>
          <w:szCs w:val="24"/>
        </w:rPr>
      </w:pPr>
    </w:p>
    <w:p w14:paraId="1882AC69" w14:textId="77777777" w:rsidR="004117EF" w:rsidRDefault="00041CB1">
      <w:r>
        <w:pict w14:anchorId="61F335B2">
          <v:shape id="_x0000_i1026" type="#_x0000_t75" style="width:612pt;height:41.25pt">
            <v:imagedata r:id="rId11" o:title=""/>
          </v:shape>
        </w:pict>
      </w:r>
    </w:p>
    <w:sectPr w:rsidR="004117E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6A9"/>
    <w:multiLevelType w:val="multilevel"/>
    <w:tmpl w:val="6AD882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EF"/>
    <w:rsid w:val="00041CB1"/>
    <w:rsid w:val="000B46F8"/>
    <w:rsid w:val="001849AE"/>
    <w:rsid w:val="001A4CDD"/>
    <w:rsid w:val="0020774A"/>
    <w:rsid w:val="00242302"/>
    <w:rsid w:val="003012AD"/>
    <w:rsid w:val="00334CA7"/>
    <w:rsid w:val="00343DA6"/>
    <w:rsid w:val="00384D82"/>
    <w:rsid w:val="00387240"/>
    <w:rsid w:val="004117EF"/>
    <w:rsid w:val="00446044"/>
    <w:rsid w:val="0051069C"/>
    <w:rsid w:val="00526F80"/>
    <w:rsid w:val="0058722B"/>
    <w:rsid w:val="005A2C00"/>
    <w:rsid w:val="006032AD"/>
    <w:rsid w:val="006C0483"/>
    <w:rsid w:val="006C2008"/>
    <w:rsid w:val="00830B2A"/>
    <w:rsid w:val="00845270"/>
    <w:rsid w:val="00917A61"/>
    <w:rsid w:val="00961BB6"/>
    <w:rsid w:val="00AA0993"/>
    <w:rsid w:val="00AD15CC"/>
    <w:rsid w:val="00B63707"/>
    <w:rsid w:val="00B66993"/>
    <w:rsid w:val="00C02AF2"/>
    <w:rsid w:val="00C83127"/>
    <w:rsid w:val="00C87BD1"/>
    <w:rsid w:val="00D86C80"/>
    <w:rsid w:val="00F760DF"/>
    <w:rsid w:val="00FA11D5"/>
    <w:rsid w:val="00FA185C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AA2ECEF"/>
  <w15:docId w15:val="{1D499731-ECCB-4A7F-9130-B926A996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C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69C5-5FAF-4316-A041-0A556DEC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Sánchez</dc:creator>
  <cp:lastModifiedBy>FGE</cp:lastModifiedBy>
  <cp:revision>2</cp:revision>
  <cp:lastPrinted>2023-09-19T18:46:00Z</cp:lastPrinted>
  <dcterms:created xsi:type="dcterms:W3CDTF">2025-01-03T23:28:00Z</dcterms:created>
  <dcterms:modified xsi:type="dcterms:W3CDTF">2025-01-03T23:28:00Z</dcterms:modified>
</cp:coreProperties>
</file>